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FAAE06" w14:textId="77777777" w:rsidR="00515CA7" w:rsidRPr="00515CA7" w:rsidRDefault="00515CA7" w:rsidP="00515CA7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</w:pPr>
      <w:r w:rsidRPr="00515CA7">
        <w:rPr>
          <w:rFonts w:ascii="Times New Roman" w:eastAsia="Times New Roman" w:hAnsi="Times New Roman" w:cs="Times New Roman"/>
          <w:b/>
          <w:bCs/>
          <w:sz w:val="24"/>
          <w:szCs w:val="24"/>
          <w:lang w:val="es-AR" w:eastAsia="es-AR"/>
        </w:rPr>
        <w:t>COMUNICADO PARA DIFUSIÓN RADIAL</w:t>
      </w:r>
    </w:p>
    <w:p w14:paraId="39F30A53" w14:textId="77777777" w:rsidR="00515CA7" w:rsidRPr="00515CA7" w:rsidRDefault="00515CA7" w:rsidP="00515CA7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</w:pPr>
      <w:r w:rsidRPr="00515CA7"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  <w:t>Desde la Inspección de Nivel Primario se considera oportuno llevar tranquilidad a la comunidad educativa en relación a los mensajes o escritos que hacen referencia a posibles situaciones de tiroteo en instituciones escolares, los cuales han circulado en los últimos días en distintos ámbitos.</w:t>
      </w:r>
    </w:p>
    <w:p w14:paraId="3BDFEC71" w14:textId="4AC41EE6" w:rsidR="00515CA7" w:rsidRPr="00515CA7" w:rsidRDefault="00515CA7" w:rsidP="00515CA7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</w:pPr>
      <w:r w:rsidRPr="00515CA7"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  <w:t xml:space="preserve">Es importante aclarar que, en el </w:t>
      </w:r>
      <w:r w:rsidRPr="00515CA7">
        <w:rPr>
          <w:rFonts w:ascii="Times New Roman" w:eastAsia="Times New Roman" w:hAnsi="Times New Roman" w:cs="Times New Roman"/>
          <w:b/>
          <w:bCs/>
          <w:sz w:val="24"/>
          <w:szCs w:val="24"/>
          <w:lang w:val="es-AR" w:eastAsia="es-AR"/>
        </w:rPr>
        <w:t>nivel primario</w:t>
      </w:r>
      <w:r w:rsidRPr="00515CA7"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  <w:t xml:space="preserve">, estas manifestaciones han sido </w:t>
      </w:r>
      <w:r w:rsidRPr="00515CA7">
        <w:rPr>
          <w:rFonts w:ascii="Times New Roman" w:eastAsia="Times New Roman" w:hAnsi="Times New Roman" w:cs="Times New Roman"/>
          <w:b/>
          <w:bCs/>
          <w:sz w:val="24"/>
          <w:szCs w:val="24"/>
          <w:lang w:val="es-AR" w:eastAsia="es-AR"/>
        </w:rPr>
        <w:t>muy escasas</w:t>
      </w:r>
      <w:r w:rsidR="005A72AD"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  <w:t>.</w:t>
      </w:r>
      <w:r w:rsidRPr="00515CA7"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  <w:t xml:space="preserve"> No obstante, cada situación es abordada con la seriedad y responsabilidad que corresponde, priorizando siempre el cuidado integral de los estudiantes y del personal docente.</w:t>
      </w:r>
    </w:p>
    <w:p w14:paraId="187E802C" w14:textId="77777777" w:rsidR="00515CA7" w:rsidRPr="00515CA7" w:rsidRDefault="00515CA7" w:rsidP="00515CA7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</w:pPr>
      <w:r w:rsidRPr="00515CA7"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  <w:t xml:space="preserve">En el marco de los lineamientos establecidos por el </w:t>
      </w:r>
      <w:r w:rsidRPr="00515CA7">
        <w:rPr>
          <w:rFonts w:ascii="Times New Roman" w:eastAsia="Times New Roman" w:hAnsi="Times New Roman" w:cs="Times New Roman"/>
          <w:b/>
          <w:bCs/>
          <w:sz w:val="24"/>
          <w:szCs w:val="24"/>
          <w:lang w:val="es-AR" w:eastAsia="es-AR"/>
        </w:rPr>
        <w:t>Ministerio de Educación de la Provincia de Córdoba</w:t>
      </w:r>
      <w:r w:rsidRPr="00515CA7"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  <w:t xml:space="preserve">, ante la detección de este tipo de mensajes o amenazas, se activa un </w:t>
      </w:r>
      <w:r w:rsidRPr="00515CA7">
        <w:rPr>
          <w:rFonts w:ascii="Times New Roman" w:eastAsia="Times New Roman" w:hAnsi="Times New Roman" w:cs="Times New Roman"/>
          <w:b/>
          <w:bCs/>
          <w:sz w:val="24"/>
          <w:szCs w:val="24"/>
          <w:lang w:val="es-AR" w:eastAsia="es-AR"/>
        </w:rPr>
        <w:t>protocolo específico de actuación</w:t>
      </w:r>
      <w:r w:rsidRPr="00515CA7"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  <w:t xml:space="preserve"> que contempla:</w:t>
      </w:r>
    </w:p>
    <w:p w14:paraId="4807D8A6" w14:textId="77777777" w:rsidR="00515CA7" w:rsidRPr="00515CA7" w:rsidRDefault="00515CA7" w:rsidP="00515CA7">
      <w:pPr>
        <w:widowControl/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</w:pPr>
      <w:r w:rsidRPr="00515CA7"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  <w:t xml:space="preserve">La </w:t>
      </w:r>
      <w:r w:rsidRPr="00515CA7">
        <w:rPr>
          <w:rFonts w:ascii="Times New Roman" w:eastAsia="Times New Roman" w:hAnsi="Times New Roman" w:cs="Times New Roman"/>
          <w:b/>
          <w:bCs/>
          <w:sz w:val="24"/>
          <w:szCs w:val="24"/>
          <w:lang w:val="es-AR" w:eastAsia="es-AR"/>
        </w:rPr>
        <w:t>comunicación inmediata</w:t>
      </w:r>
      <w:r w:rsidRPr="00515CA7"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  <w:t xml:space="preserve"> del hecho al equipo directivo de la institución.</w:t>
      </w:r>
    </w:p>
    <w:p w14:paraId="700F28C6" w14:textId="77777777" w:rsidR="00515CA7" w:rsidRPr="00515CA7" w:rsidRDefault="00515CA7" w:rsidP="00515CA7">
      <w:pPr>
        <w:widowControl/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</w:pPr>
      <w:r w:rsidRPr="00515CA7"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  <w:t xml:space="preserve">La </w:t>
      </w:r>
      <w:r w:rsidRPr="00515CA7">
        <w:rPr>
          <w:rFonts w:ascii="Times New Roman" w:eastAsia="Times New Roman" w:hAnsi="Times New Roman" w:cs="Times New Roman"/>
          <w:b/>
          <w:bCs/>
          <w:sz w:val="24"/>
          <w:szCs w:val="24"/>
          <w:lang w:val="es-AR" w:eastAsia="es-AR"/>
        </w:rPr>
        <w:t>notificación a la superioridad</w:t>
      </w:r>
      <w:r w:rsidRPr="00515CA7"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  <w:t xml:space="preserve"> (Inspección y autoridades ministeriales).</w:t>
      </w:r>
    </w:p>
    <w:p w14:paraId="109C3748" w14:textId="13D06082" w:rsidR="00515CA7" w:rsidRPr="00515CA7" w:rsidRDefault="00515CA7" w:rsidP="00515CA7">
      <w:pPr>
        <w:widowControl/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</w:pPr>
      <w:r w:rsidRPr="00515CA7"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  <w:t xml:space="preserve">La </w:t>
      </w:r>
      <w:r w:rsidRPr="00515CA7">
        <w:rPr>
          <w:rFonts w:ascii="Times New Roman" w:eastAsia="Times New Roman" w:hAnsi="Times New Roman" w:cs="Times New Roman"/>
          <w:b/>
          <w:bCs/>
          <w:sz w:val="24"/>
          <w:szCs w:val="24"/>
          <w:lang w:val="es-AR" w:eastAsia="es-AR"/>
        </w:rPr>
        <w:t>articulación con organismos competentes</w:t>
      </w:r>
      <w:r w:rsidRPr="00515CA7"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  <w:t>, entre ellos la Dirección de Seguridad de Escuela</w:t>
      </w:r>
      <w:r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  <w:t>s</w:t>
      </w:r>
      <w:r w:rsidRPr="00515CA7"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  <w:t xml:space="preserve"> y, de ser necesario, las fuerzas de seguridad.</w:t>
      </w:r>
    </w:p>
    <w:p w14:paraId="540188AA" w14:textId="77777777" w:rsidR="00515CA7" w:rsidRPr="00515CA7" w:rsidRDefault="00515CA7" w:rsidP="00515CA7">
      <w:pPr>
        <w:widowControl/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</w:pPr>
      <w:r w:rsidRPr="00515CA7"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  <w:t xml:space="preserve">La </w:t>
      </w:r>
      <w:r w:rsidRPr="00515CA7">
        <w:rPr>
          <w:rFonts w:ascii="Times New Roman" w:eastAsia="Times New Roman" w:hAnsi="Times New Roman" w:cs="Times New Roman"/>
          <w:b/>
          <w:bCs/>
          <w:sz w:val="24"/>
          <w:szCs w:val="24"/>
          <w:lang w:val="es-AR" w:eastAsia="es-AR"/>
        </w:rPr>
        <w:t>evaluación de la veracidad y el nivel de riesgo</w:t>
      </w:r>
      <w:r w:rsidRPr="00515CA7"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  <w:t xml:space="preserve"> de la situación.</w:t>
      </w:r>
    </w:p>
    <w:p w14:paraId="59E4D4D9" w14:textId="77777777" w:rsidR="00515CA7" w:rsidRPr="00515CA7" w:rsidRDefault="00515CA7" w:rsidP="00515CA7">
      <w:pPr>
        <w:widowControl/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</w:pPr>
      <w:r w:rsidRPr="00515CA7"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  <w:t xml:space="preserve">La </w:t>
      </w:r>
      <w:r w:rsidRPr="00515CA7">
        <w:rPr>
          <w:rFonts w:ascii="Times New Roman" w:eastAsia="Times New Roman" w:hAnsi="Times New Roman" w:cs="Times New Roman"/>
          <w:b/>
          <w:bCs/>
          <w:sz w:val="24"/>
          <w:szCs w:val="24"/>
          <w:lang w:val="es-AR" w:eastAsia="es-AR"/>
        </w:rPr>
        <w:t>implementación de medidas preventivas y de resguardo</w:t>
      </w:r>
      <w:r w:rsidRPr="00515CA7"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  <w:t>, garantizando la seguridad de la comunidad educativa.</w:t>
      </w:r>
    </w:p>
    <w:p w14:paraId="3AC662AC" w14:textId="77777777" w:rsidR="00515CA7" w:rsidRPr="00515CA7" w:rsidRDefault="00515CA7" w:rsidP="00515CA7">
      <w:pPr>
        <w:widowControl/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</w:pPr>
      <w:r w:rsidRPr="00515CA7"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  <w:t xml:space="preserve">El </w:t>
      </w:r>
      <w:r w:rsidRPr="00515CA7">
        <w:rPr>
          <w:rFonts w:ascii="Times New Roman" w:eastAsia="Times New Roman" w:hAnsi="Times New Roman" w:cs="Times New Roman"/>
          <w:b/>
          <w:bCs/>
          <w:sz w:val="24"/>
          <w:szCs w:val="24"/>
          <w:lang w:val="es-AR" w:eastAsia="es-AR"/>
        </w:rPr>
        <w:t>acompañamiento institucional y pedagógico</w:t>
      </w:r>
      <w:r w:rsidRPr="00515CA7"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  <w:t>, promoviendo espacios de diálogo con estudiantes y familias para abordar estas situaciones con responsabilidad.</w:t>
      </w:r>
    </w:p>
    <w:p w14:paraId="67C43227" w14:textId="77777777" w:rsidR="00515CA7" w:rsidRPr="00515CA7" w:rsidRDefault="00515CA7" w:rsidP="00515CA7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</w:pPr>
      <w:r w:rsidRPr="00515CA7"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  <w:t xml:space="preserve">Asimismo, se destaca la importancia de que las familias y la comunidad en general </w:t>
      </w:r>
      <w:r w:rsidRPr="00515CA7">
        <w:rPr>
          <w:rFonts w:ascii="Times New Roman" w:eastAsia="Times New Roman" w:hAnsi="Times New Roman" w:cs="Times New Roman"/>
          <w:b/>
          <w:bCs/>
          <w:sz w:val="24"/>
          <w:szCs w:val="24"/>
          <w:lang w:val="es-AR" w:eastAsia="es-AR"/>
        </w:rPr>
        <w:t>no repliquen información no verificada</w:t>
      </w:r>
      <w:r w:rsidRPr="00515CA7"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  <w:t xml:space="preserve"> y, ante cualquier situación de este tipo, se comuniquen de manera directa con las autoridades escolares.</w:t>
      </w:r>
    </w:p>
    <w:p w14:paraId="6CC501EB" w14:textId="77777777" w:rsidR="00515CA7" w:rsidRPr="00515CA7" w:rsidRDefault="00515CA7" w:rsidP="00515CA7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</w:pPr>
      <w:r w:rsidRPr="00515CA7"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  <w:t>Las escuelas son espacios cuidados, donde se trabaja diariamente desde una perspectiva preventiva, formativa y de construcción de convivencia, en línea con las políticas educativas vigentes de la provincia.</w:t>
      </w:r>
    </w:p>
    <w:p w14:paraId="5CE788F5" w14:textId="77777777" w:rsidR="00515CA7" w:rsidRPr="00515CA7" w:rsidRDefault="00515CA7" w:rsidP="00515CA7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</w:pPr>
      <w:r w:rsidRPr="00515CA7"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  <w:t>Reafirmamos el compromiso de continuar fortaleciendo acciones conjuntas que garanticen entornos escolares seguros, confiables y propicios para el aprendizaje.</w:t>
      </w:r>
    </w:p>
    <w:p w14:paraId="14156500" w14:textId="77777777" w:rsidR="00515CA7" w:rsidRDefault="00515CA7" w:rsidP="00515CA7">
      <w:pPr>
        <w:widowControl/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es-AR" w:eastAsia="es-AR"/>
        </w:rPr>
      </w:pPr>
    </w:p>
    <w:p w14:paraId="5777067A" w14:textId="2CA3698F" w:rsidR="00515CA7" w:rsidRDefault="00515CA7" w:rsidP="00515CA7">
      <w:pPr>
        <w:widowControl/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</w:pPr>
      <w:r w:rsidRPr="00515CA7">
        <w:rPr>
          <w:rFonts w:ascii="Times New Roman" w:eastAsia="Times New Roman" w:hAnsi="Times New Roman" w:cs="Times New Roman"/>
          <w:b/>
          <w:bCs/>
          <w:sz w:val="24"/>
          <w:szCs w:val="24"/>
          <w:lang w:val="es-AR" w:eastAsia="es-AR"/>
        </w:rPr>
        <w:t>Lic. Mònica Andrea Panisseni</w:t>
      </w:r>
    </w:p>
    <w:p w14:paraId="34639E3D" w14:textId="74BB7B53" w:rsidR="00515CA7" w:rsidRPr="00515CA7" w:rsidRDefault="00515CA7" w:rsidP="00515CA7">
      <w:pPr>
        <w:widowControl/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</w:pPr>
      <w:r w:rsidRPr="00515CA7">
        <w:rPr>
          <w:rFonts w:ascii="Times New Roman" w:eastAsia="Times New Roman" w:hAnsi="Times New Roman" w:cs="Times New Roman"/>
          <w:b/>
          <w:bCs/>
          <w:sz w:val="24"/>
          <w:szCs w:val="24"/>
          <w:lang w:val="es-AR" w:eastAsia="es-AR"/>
        </w:rPr>
        <w:t>Inspección de Nivel Primario – Zona 3410</w:t>
      </w:r>
      <w:r w:rsidRPr="00515CA7">
        <w:rPr>
          <w:rFonts w:ascii="Times New Roman" w:eastAsia="Times New Roman" w:hAnsi="Times New Roman" w:cs="Times New Roman"/>
          <w:b/>
          <w:bCs/>
          <w:sz w:val="24"/>
          <w:szCs w:val="24"/>
          <w:lang w:val="es-AR" w:eastAsia="es-AR"/>
        </w:rPr>
        <w:br/>
        <w:t>Ministerio de Educación de la Provincia de Córdoba</w:t>
      </w:r>
    </w:p>
    <w:p w14:paraId="00000005" w14:textId="77777777" w:rsidR="008A0FED" w:rsidRDefault="008A0FED">
      <w:pPr>
        <w:rPr>
          <w:rFonts w:ascii="Times New Roman" w:eastAsia="Times New Roman" w:hAnsi="Times New Roman" w:cs="Times New Roman"/>
          <w:sz w:val="20"/>
          <w:szCs w:val="20"/>
        </w:rPr>
      </w:pPr>
    </w:p>
    <w:sectPr w:rsidR="008A0FED">
      <w:headerReference w:type="default" r:id="rId8"/>
      <w:footerReference w:type="default" r:id="rId9"/>
      <w:pgSz w:w="11910" w:h="16840"/>
      <w:pgMar w:top="1380" w:right="566" w:bottom="280" w:left="1700" w:header="36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EE7040" w14:textId="77777777" w:rsidR="00D2745C" w:rsidRDefault="00D2745C">
      <w:r>
        <w:separator/>
      </w:r>
    </w:p>
  </w:endnote>
  <w:endnote w:type="continuationSeparator" w:id="0">
    <w:p w14:paraId="7C25E094" w14:textId="77777777" w:rsidR="00D2745C" w:rsidRDefault="00D274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9DCD4F6-E662-428C-B88E-7DE2FEA379FE}"/>
    <w:embedBold r:id="rId2" w:fontKey="{ADF66990-AD55-4360-A278-5015794F710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8472589-777C-4DE3-8C86-273470197A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9E6142B-EA4E-48E4-96FE-2C895EBC33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19FEB" w14:textId="5F7A48CF" w:rsidR="002261B1" w:rsidRPr="002261B1" w:rsidRDefault="002261B1">
    <w:pPr>
      <w:pStyle w:val="Piedepgina"/>
      <w:rPr>
        <w:sz w:val="16"/>
        <w:szCs w:val="16"/>
      </w:rPr>
    </w:pPr>
    <w:r w:rsidRPr="002261B1">
      <w:rPr>
        <w:sz w:val="16"/>
        <w:szCs w:val="16"/>
      </w:rPr>
      <w:t>GOBIERNO DE LA PROVINCIA DE CÓRDOBA</w:t>
    </w:r>
  </w:p>
  <w:p w14:paraId="714817D2" w14:textId="5CC69A94" w:rsidR="002261B1" w:rsidRPr="002261B1" w:rsidRDefault="002261B1">
    <w:pPr>
      <w:pStyle w:val="Piedepgina"/>
      <w:rPr>
        <w:sz w:val="16"/>
        <w:szCs w:val="16"/>
      </w:rPr>
    </w:pPr>
    <w:r w:rsidRPr="002261B1">
      <w:rPr>
        <w:sz w:val="16"/>
        <w:szCs w:val="16"/>
      </w:rPr>
      <w:t>MINISTERIO DE EDUCACIÓN</w:t>
    </w:r>
  </w:p>
  <w:p w14:paraId="4A24F75B" w14:textId="7DEDE1E4" w:rsidR="002261B1" w:rsidRPr="002261B1" w:rsidRDefault="002261B1">
    <w:pPr>
      <w:pStyle w:val="Piedepgina"/>
      <w:rPr>
        <w:sz w:val="16"/>
        <w:szCs w:val="16"/>
      </w:rPr>
    </w:pPr>
    <w:r w:rsidRPr="002261B1">
      <w:rPr>
        <w:sz w:val="16"/>
        <w:szCs w:val="16"/>
      </w:rPr>
      <w:t xml:space="preserve">SECRETARÍA DE EDUCACIÓN </w:t>
    </w:r>
  </w:p>
  <w:p w14:paraId="29FFDD78" w14:textId="5BB5455B" w:rsidR="002261B1" w:rsidRPr="002261B1" w:rsidRDefault="002261B1">
    <w:pPr>
      <w:pStyle w:val="Piedepgina"/>
      <w:rPr>
        <w:sz w:val="16"/>
        <w:szCs w:val="16"/>
      </w:rPr>
    </w:pPr>
    <w:r w:rsidRPr="002261B1">
      <w:rPr>
        <w:sz w:val="16"/>
        <w:szCs w:val="16"/>
      </w:rPr>
      <w:t>DIRECCIÓN GENERAL DE EDUCACIÓN PRIMARIA</w:t>
    </w:r>
  </w:p>
  <w:p w14:paraId="54328B6D" w14:textId="5CA00A8E" w:rsidR="002261B1" w:rsidRPr="002261B1" w:rsidRDefault="002261B1">
    <w:pPr>
      <w:pStyle w:val="Piedepgina"/>
      <w:rPr>
        <w:sz w:val="16"/>
        <w:szCs w:val="16"/>
      </w:rPr>
    </w:pPr>
    <w:r w:rsidRPr="002261B1">
      <w:rPr>
        <w:sz w:val="16"/>
        <w:szCs w:val="16"/>
      </w:rPr>
      <w:t>SUBINSPECCIÓN GENERAL 2</w:t>
    </w:r>
  </w:p>
  <w:p w14:paraId="02C1C0A8" w14:textId="1EA07679" w:rsidR="002261B1" w:rsidRPr="002261B1" w:rsidRDefault="002261B1">
    <w:pPr>
      <w:pStyle w:val="Piedepgina"/>
      <w:rPr>
        <w:sz w:val="16"/>
        <w:szCs w:val="16"/>
      </w:rPr>
    </w:pPr>
    <w:r w:rsidRPr="002261B1">
      <w:rPr>
        <w:sz w:val="16"/>
        <w:szCs w:val="16"/>
      </w:rPr>
      <w:t xml:space="preserve">Santa Rosa 751 </w:t>
    </w:r>
    <w:r>
      <w:rPr>
        <w:sz w:val="16"/>
        <w:szCs w:val="16"/>
      </w:rPr>
      <w:t>2°</w:t>
    </w:r>
    <w:r w:rsidRPr="002261B1">
      <w:rPr>
        <w:sz w:val="16"/>
        <w:szCs w:val="16"/>
      </w:rPr>
      <w:t xml:space="preserve">piso- </w:t>
    </w:r>
    <w:hyperlink r:id="rId1" w:history="1">
      <w:r w:rsidRPr="002261B1">
        <w:rPr>
          <w:rStyle w:val="Hipervnculo"/>
          <w:sz w:val="16"/>
          <w:szCs w:val="16"/>
        </w:rPr>
        <w:t>Subinspeccióngral2.DGEP@cba.gov.ar-</w:t>
      </w:r>
    </w:hyperlink>
    <w:r w:rsidRPr="002261B1">
      <w:rPr>
        <w:sz w:val="16"/>
        <w:szCs w:val="16"/>
      </w:rPr>
      <w:t xml:space="preserve"> 352-4462400-2530</w:t>
    </w:r>
  </w:p>
  <w:p w14:paraId="0E85DED5" w14:textId="77777777" w:rsidR="002261B1" w:rsidRPr="002261B1" w:rsidRDefault="002261B1">
    <w:pPr>
      <w:pStyle w:val="Piedepgina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272722" w14:textId="77777777" w:rsidR="00D2745C" w:rsidRDefault="00D2745C">
      <w:r>
        <w:separator/>
      </w:r>
    </w:p>
  </w:footnote>
  <w:footnote w:type="continuationSeparator" w:id="0">
    <w:p w14:paraId="1DFCCA45" w14:textId="77777777" w:rsidR="00D2745C" w:rsidRDefault="00D274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06" w14:textId="5DE14228" w:rsidR="008A0FED" w:rsidRDefault="00000000">
    <w:r>
      <w:pict w14:anchorId="3B3103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-82.75pt;margin-top:-120pt;width:596.5pt;height:844.1pt;z-index:-251658240;mso-position-horizontal-relative:margin;mso-position-vertical-relative:margin">
          <v:imagedata r:id="rId1" o:title="image1"/>
          <w10:wrap anchorx="margin" anchory="margin"/>
        </v:shape>
      </w:pict>
    </w:r>
    <w:r w:rsidR="006B1B13">
      <w:rPr>
        <w:noProof/>
        <w:lang w:val="es-AR" w:eastAsia="es-AR"/>
      </w:rPr>
      <w:drawing>
        <wp:anchor distT="0" distB="0" distL="114300" distR="114300" simplePos="0" relativeHeight="251657216" behindDoc="0" locked="0" layoutInCell="1" allowOverlap="1" wp14:anchorId="3ACECDEC" wp14:editId="50A9DC24">
          <wp:simplePos x="0" y="0"/>
          <wp:positionH relativeFrom="column">
            <wp:posOffset>2101215</wp:posOffset>
          </wp:positionH>
          <wp:positionV relativeFrom="paragraph">
            <wp:posOffset>59690</wp:posOffset>
          </wp:positionV>
          <wp:extent cx="1129443" cy="223968"/>
          <wp:effectExtent l="0" t="0" r="0" b="5080"/>
          <wp:wrapNone/>
          <wp:docPr id="1618623341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8623341" name="Imagen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9443" cy="2239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1A324C"/>
    <w:multiLevelType w:val="multilevel"/>
    <w:tmpl w:val="AAB46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822673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0FED"/>
    <w:rsid w:val="000B0ACB"/>
    <w:rsid w:val="00101FA0"/>
    <w:rsid w:val="00120DF1"/>
    <w:rsid w:val="001441D7"/>
    <w:rsid w:val="00181E0D"/>
    <w:rsid w:val="002261B1"/>
    <w:rsid w:val="002364EE"/>
    <w:rsid w:val="002A1D9E"/>
    <w:rsid w:val="002E356D"/>
    <w:rsid w:val="00397B6F"/>
    <w:rsid w:val="003C7A52"/>
    <w:rsid w:val="0043551E"/>
    <w:rsid w:val="004D3375"/>
    <w:rsid w:val="00515CA7"/>
    <w:rsid w:val="005A72AD"/>
    <w:rsid w:val="006774D4"/>
    <w:rsid w:val="006B080B"/>
    <w:rsid w:val="006B1B13"/>
    <w:rsid w:val="007910EC"/>
    <w:rsid w:val="00807448"/>
    <w:rsid w:val="0081790B"/>
    <w:rsid w:val="00841710"/>
    <w:rsid w:val="00874644"/>
    <w:rsid w:val="008A0F15"/>
    <w:rsid w:val="008A0FED"/>
    <w:rsid w:val="008B76F9"/>
    <w:rsid w:val="00976288"/>
    <w:rsid w:val="009879FE"/>
    <w:rsid w:val="00B010C5"/>
    <w:rsid w:val="00B47E77"/>
    <w:rsid w:val="00B702EA"/>
    <w:rsid w:val="00BA2D1A"/>
    <w:rsid w:val="00C143E3"/>
    <w:rsid w:val="00C37779"/>
    <w:rsid w:val="00C42922"/>
    <w:rsid w:val="00D2745C"/>
    <w:rsid w:val="00D37627"/>
    <w:rsid w:val="00D969CC"/>
    <w:rsid w:val="00DB23BF"/>
    <w:rsid w:val="00DD7058"/>
    <w:rsid w:val="00E71F3B"/>
    <w:rsid w:val="00E83B7F"/>
    <w:rsid w:val="00EB32BD"/>
    <w:rsid w:val="00F923C7"/>
    <w:rsid w:val="00FC3323"/>
    <w:rsid w:val="00FE1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E89389"/>
  <w15:docId w15:val="{943924D8-99FD-426B-BDE6-450F239F4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s-E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C143E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143E3"/>
  </w:style>
  <w:style w:type="paragraph" w:styleId="Piedepgina">
    <w:name w:val="footer"/>
    <w:basedOn w:val="Normal"/>
    <w:link w:val="PiedepginaCar"/>
    <w:uiPriority w:val="99"/>
    <w:unhideWhenUsed/>
    <w:rsid w:val="00C143E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143E3"/>
  </w:style>
  <w:style w:type="character" w:styleId="Hipervnculo">
    <w:name w:val="Hyperlink"/>
    <w:basedOn w:val="Fuentedeprrafopredeter"/>
    <w:uiPriority w:val="99"/>
    <w:unhideWhenUsed/>
    <w:rsid w:val="002261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ubinspecci&#243;ngral2.DGEP@cba.gov.ar-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FtPk4ORXfHBSwf8M2FoDDKfAEg==">CgMxLjA4AHIhMWVxaGIzbGJWVUFPM2E0Um9mcWFtOEZERUc4Mkt4Um1G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331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Pablo Cabral</dc:creator>
  <cp:lastModifiedBy>Mònica Panisseni</cp:lastModifiedBy>
  <cp:revision>2</cp:revision>
  <dcterms:created xsi:type="dcterms:W3CDTF">2026-04-22T13:41:00Z</dcterms:created>
  <dcterms:modified xsi:type="dcterms:W3CDTF">2026-04-22T13:41:00Z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2026-01-22T00:00:00Z</vt:filetime>
  </property>
  <property fmtid="{D5CDD505-2E9C-101B-9397-08002B2CF9AE}" pid="3" name="Creator">
    <vt:lpwstr>Adobe Illustrator 30.1 (Windows)</vt:lpwstr>
  </property>
  <property fmtid="{D5CDD505-2E9C-101B-9397-08002B2CF9AE}" pid="4" name="CreatorVersion">
    <vt:lpwstr>21.0.0</vt:lpwstr>
  </property>
  <property fmtid="{D5CDD505-2E9C-101B-9397-08002B2CF9AE}" pid="5" name="LastSaved">
    <vt:filetime>2026-01-23T00:00:00Z</vt:filetime>
  </property>
  <property fmtid="{D5CDD505-2E9C-101B-9397-08002B2CF9AE}" pid="6" name="Producer">
    <vt:lpwstr>Adobe PDF library 17.00</vt:lpwstr>
  </property>
</Properties>
</file>